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76854A4D" w:rsidR="00555F21" w:rsidRDefault="00E449DE" w:rsidP="00177942">
      <w:pPr>
        <w:jc w:val="center"/>
        <w:rPr>
          <w:rFonts w:ascii="Book Antiqua" w:hAnsi="Book Antiqua"/>
          <w:b/>
          <w:sz w:val="32"/>
          <w:szCs w:val="32"/>
        </w:rPr>
      </w:pPr>
      <w:r>
        <w:rPr>
          <w:rStyle w:val="Strong"/>
          <w:rFonts w:ascii="Calibri" w:hAnsi="Calibri" w:cs="Calibri"/>
        </w:rPr>
        <w:t>Construction of 125 MVAR Reactor Foundation and Rail Track at 400kV Switchyard of Murad Nagar Substation</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34AD9525"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A640C8">
        <w:rPr>
          <w:rFonts w:ascii="Book Antiqua" w:hAnsi="Book Antiqua" w:cs="Arial"/>
          <w:b/>
          <w:bCs/>
          <w:color w:val="00B0F0"/>
        </w:rPr>
        <w:t>11</w:t>
      </w:r>
      <w:r w:rsidR="00E449DE" w:rsidRPr="00D12644">
        <w:rPr>
          <w:rFonts w:ascii="Book Antiqua" w:hAnsi="Book Antiqua" w:cs="Arial"/>
          <w:b/>
          <w:bCs/>
          <w:color w:val="00B0F0"/>
        </w:rPr>
        <w:t>.07.</w:t>
      </w:r>
      <w:r w:rsidR="00E449DE" w:rsidRPr="00D12644">
        <w:rPr>
          <w:rFonts w:ascii="Book Antiqua" w:hAnsi="Book Antiqua"/>
          <w:b/>
          <w:bCs/>
          <w:color w:val="00B0F0"/>
        </w:rPr>
        <w:t>2024</w:t>
      </w:r>
    </w:p>
    <w:p w14:paraId="62E9F21B" w14:textId="77777777" w:rsidR="005056ED" w:rsidRPr="00D6538E" w:rsidRDefault="005056ED" w:rsidP="005056ED">
      <w:pPr>
        <w:jc w:val="both"/>
        <w:rPr>
          <w:rFonts w:asciiTheme="minorHAnsi" w:hAnsiTheme="minorHAnsi" w:cs="Arial"/>
          <w:color w:val="0D0D0D" w:themeColor="text1" w:themeTint="F2"/>
        </w:rPr>
      </w:pPr>
    </w:p>
    <w:p w14:paraId="26A9927A" w14:textId="77777777" w:rsidR="00E449DE" w:rsidRPr="00DE76FC" w:rsidRDefault="005056ED" w:rsidP="00E449DE">
      <w:pPr>
        <w:shd w:val="clear" w:color="auto" w:fill="D7FFCD"/>
        <w:jc w:val="both"/>
        <w:rPr>
          <w:rFonts w:ascii="Book Antiqua" w:hAnsi="Book Antiqua"/>
          <w:color w:val="2E2B2B"/>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0" w:name="_Hlk152917695"/>
      <w:bookmarkStart w:id="1" w:name="_Hlk153281630"/>
      <w:r w:rsidR="00E449DE" w:rsidRPr="00DE76FC">
        <w:rPr>
          <w:rFonts w:ascii="Book Antiqua" w:hAnsi="Book Antiqua"/>
          <w:color w:val="2E2B2B"/>
          <w:lang w:bidi="hi-IN"/>
        </w:rPr>
        <w:t xml:space="preserve">NR1/NT/W-CIVIL/DOM/I00/24/09456 </w:t>
      </w:r>
      <w:bookmarkEnd w:id="0"/>
    </w:p>
    <w:bookmarkEnd w:id="1"/>
    <w:p w14:paraId="020D535A" w14:textId="52650ABE" w:rsidR="00B85291" w:rsidRDefault="00E449DE" w:rsidP="00E449DE">
      <w:pPr>
        <w:shd w:val="clear" w:color="auto" w:fill="D7FFCD"/>
        <w:ind w:left="2160" w:firstLine="720"/>
        <w:jc w:val="both"/>
        <w:rPr>
          <w:rFonts w:ascii="Book Antiqua" w:hAnsi="Book Antiqua"/>
          <w:color w:val="2E2B2B"/>
          <w:lang w:bidi="hi-IN"/>
        </w:rPr>
      </w:pPr>
      <w:r w:rsidRPr="00DE76FC">
        <w:rPr>
          <w:rFonts w:ascii="Book Antiqua" w:hAnsi="Book Antiqua"/>
          <w:color w:val="2E2B2B"/>
          <w:lang w:bidi="hi-IN"/>
        </w:rPr>
        <w:t>(RFx 5002003679)</w:t>
      </w:r>
    </w:p>
    <w:p w14:paraId="66D9B90A" w14:textId="57D9D0FD" w:rsidR="00B56AA7" w:rsidRPr="00D6538E" w:rsidRDefault="00B56AA7" w:rsidP="00B85291">
      <w:pPr>
        <w:ind w:left="2880" w:hanging="2880"/>
        <w:jc w:val="both"/>
        <w:rPr>
          <w:rFonts w:asciiTheme="minorHAnsi" w:hAnsiTheme="minorHAnsi" w:cs="Arial"/>
        </w:rPr>
      </w:pPr>
      <w:r w:rsidRPr="00D6538E">
        <w:rPr>
          <w:rFonts w:asciiTheme="minorHAnsi" w:hAnsiTheme="minorHAnsi" w:cs="Arial"/>
        </w:rPr>
        <w:t>FUNDING</w:t>
      </w:r>
      <w:r w:rsidR="00B85291">
        <w:rPr>
          <w:rFonts w:asciiTheme="minorHAnsi" w:hAnsiTheme="minorHAnsi" w:cs="Arial"/>
        </w:rPr>
        <w:t xml:space="preserve">                      </w:t>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0DB057C5"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A640C8">
        <w:rPr>
          <w:rFonts w:ascii="Book Antiqua" w:hAnsi="Book Antiqua" w:cs="Arial"/>
          <w:b/>
          <w:bCs/>
          <w:color w:val="00B0F0"/>
        </w:rPr>
        <w:t>11</w:t>
      </w:r>
      <w:r w:rsidR="00E449DE" w:rsidRPr="00D12644">
        <w:rPr>
          <w:rFonts w:ascii="Book Antiqua" w:hAnsi="Book Antiqua" w:cs="Arial"/>
          <w:b/>
          <w:bCs/>
          <w:color w:val="00B0F0"/>
        </w:rPr>
        <w:t>.07.</w:t>
      </w:r>
      <w:r w:rsidR="00E449DE" w:rsidRPr="00D12644">
        <w:rPr>
          <w:rFonts w:ascii="Book Antiqua" w:hAnsi="Book Antiqua"/>
          <w:b/>
          <w:bCs/>
          <w:color w:val="00B0F0"/>
        </w:rPr>
        <w:t>2024</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44EDBEA5"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E449DE">
        <w:rPr>
          <w:rStyle w:val="Hyperlink"/>
          <w:szCs w:val="24"/>
          <w:u w:val="none"/>
        </w:rPr>
        <w:t>Construction of 125 MVAR Reactor Foundation and Rail Track at 400kV Switchyard of Murad Nagar Substation</w:t>
      </w:r>
      <w:r w:rsidR="00510797">
        <w:rPr>
          <w:rFonts w:asciiTheme="minorHAnsi" w:hAnsiTheme="minorHAnsi" w:cs="Arial"/>
        </w:rPr>
        <w:t xml:space="preserve"> </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w:t>
      </w:r>
      <w:r w:rsidR="00F322B6" w:rsidRPr="00D6538E">
        <w:rPr>
          <w:rFonts w:asciiTheme="minorHAnsi" w:hAnsiTheme="minorHAnsi" w:cs="Arial"/>
        </w:rPr>
        <w:lastRenderedPageBreak/>
        <w:t>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71935F53"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E449DE">
        <w:rPr>
          <w:rStyle w:val="Hyperlink"/>
          <w:rFonts w:cs="Mangal"/>
          <w:u w:val="none"/>
          <w:lang w:val="en-IN" w:bidi="hi-IN"/>
        </w:rPr>
        <w:t>Construction of 125 MVAR Reactor Foundation and Rail Track at 400kV Switchyard of Murad Nagar Substation</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4118C716"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 xml:space="preserve">shall be </w:t>
      </w:r>
      <w:r w:rsidR="006B381C" w:rsidRPr="000D6AA7">
        <w:rPr>
          <w:rFonts w:asciiTheme="minorHAnsi" w:hAnsiTheme="minorHAnsi" w:cs="Arial"/>
          <w:b/>
          <w:bCs/>
        </w:rPr>
        <w:t>3 month</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w:t>
      </w:r>
      <w:r w:rsidRPr="00D6538E">
        <w:rPr>
          <w:rFonts w:asciiTheme="minorHAnsi" w:hAnsiTheme="minorHAnsi" w:cs="Arial"/>
        </w:rPr>
        <w:lastRenderedPageBreak/>
        <w:t xml:space="preserve">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6D8A15BF" w:rsidR="009D0E9D" w:rsidRPr="00A640C8" w:rsidRDefault="006C5417" w:rsidP="009D0E9D">
      <w:pPr>
        <w:ind w:left="990" w:hanging="990"/>
        <w:jc w:val="both"/>
        <w:rPr>
          <w:rFonts w:asciiTheme="minorHAnsi" w:hAnsiTheme="minorHAnsi" w:cs="Arial"/>
          <w:strike/>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A640C8">
        <w:rPr>
          <w:rFonts w:asciiTheme="minorHAnsi" w:hAnsiTheme="minorHAnsi" w:cs="Arial"/>
          <w:strike/>
          <w:szCs w:val="20"/>
          <w:lang w:val="en-IN" w:bidi="hi-IN"/>
        </w:rPr>
        <w:t xml:space="preserve">In accordance with clause 6.4 of ITB, a pre-bid meeting will be held at the office of the Employer at Faridabad, India on </w:t>
      </w:r>
      <w:r w:rsidR="00E449DE" w:rsidRPr="00A640C8">
        <w:rPr>
          <w:rFonts w:ascii="Book Antiqua" w:hAnsi="Book Antiqua" w:cs="Arial"/>
          <w:b/>
          <w:bCs/>
          <w:strike/>
          <w:color w:val="00B0F0"/>
        </w:rPr>
        <w:t>XX.07.</w:t>
      </w:r>
      <w:r w:rsidR="00E449DE" w:rsidRPr="00A640C8">
        <w:rPr>
          <w:rFonts w:ascii="Book Antiqua" w:hAnsi="Book Antiqua"/>
          <w:b/>
          <w:bCs/>
          <w:strike/>
          <w:color w:val="00B0F0"/>
        </w:rPr>
        <w:t xml:space="preserve">2024 </w:t>
      </w:r>
      <w:r w:rsidR="009D0E9D" w:rsidRPr="00A640C8">
        <w:rPr>
          <w:rFonts w:asciiTheme="minorHAnsi" w:hAnsiTheme="minorHAnsi" w:cs="Arial"/>
          <w:strike/>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3E70A704"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A640C8">
        <w:rPr>
          <w:rFonts w:ascii="Book Antiqua" w:hAnsi="Book Antiqua" w:cs="Arial"/>
          <w:b/>
          <w:bCs/>
          <w:color w:val="00B0F0"/>
        </w:rPr>
        <w:t>1</w:t>
      </w:r>
      <w:r w:rsidR="00A938FE">
        <w:rPr>
          <w:rFonts w:ascii="Book Antiqua" w:hAnsi="Book Antiqua" w:cs="Arial"/>
          <w:b/>
          <w:bCs/>
          <w:color w:val="00B0F0"/>
        </w:rPr>
        <w:t>9</w:t>
      </w:r>
      <w:r w:rsidR="00E449DE" w:rsidRPr="00D12644">
        <w:rPr>
          <w:rFonts w:ascii="Book Antiqua" w:hAnsi="Book Antiqua" w:cs="Arial"/>
          <w:b/>
          <w:bCs/>
          <w:color w:val="00B0F0"/>
        </w:rPr>
        <w:t>.07.</w:t>
      </w:r>
      <w:r w:rsidR="00E449DE" w:rsidRPr="00D12644">
        <w:rPr>
          <w:rFonts w:ascii="Book Antiqua" w:hAnsi="Book Antiqua"/>
          <w:b/>
          <w:bCs/>
          <w:color w:val="00B0F0"/>
        </w:rPr>
        <w:t>2024</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78373C91"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A938FE">
        <w:rPr>
          <w:rFonts w:ascii="Book Antiqua" w:hAnsi="Book Antiqua" w:cs="Arial"/>
          <w:b/>
          <w:bCs/>
          <w:color w:val="00B0F0"/>
        </w:rPr>
        <w:t>19</w:t>
      </w:r>
      <w:r w:rsidR="00A938FE" w:rsidRPr="00D12644">
        <w:rPr>
          <w:rFonts w:ascii="Book Antiqua" w:hAnsi="Book Antiqua" w:cs="Arial"/>
          <w:b/>
          <w:bCs/>
          <w:color w:val="00B0F0"/>
        </w:rPr>
        <w:t>.07.</w:t>
      </w:r>
      <w:r w:rsidR="00A938FE" w:rsidRPr="00D12644">
        <w:rPr>
          <w:rFonts w:ascii="Book Antiqua" w:hAnsi="Book Antiqua"/>
          <w:b/>
          <w:bCs/>
          <w:color w:val="00B0F0"/>
        </w:rPr>
        <w:t>2024</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0CE9F94D"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A938FE">
        <w:rPr>
          <w:rFonts w:ascii="Book Antiqua" w:hAnsi="Book Antiqua" w:cs="Arial"/>
          <w:b/>
          <w:bCs/>
          <w:color w:val="00B0F0"/>
        </w:rPr>
        <w:t>19</w:t>
      </w:r>
      <w:r w:rsidR="00A938FE" w:rsidRPr="00D12644">
        <w:rPr>
          <w:rFonts w:ascii="Book Antiqua" w:hAnsi="Book Antiqua" w:cs="Arial"/>
          <w:b/>
          <w:bCs/>
          <w:color w:val="00B0F0"/>
        </w:rPr>
        <w:t>.07.</w:t>
      </w:r>
      <w:r w:rsidR="00A938FE" w:rsidRPr="00D12644">
        <w:rPr>
          <w:rFonts w:ascii="Book Antiqua" w:hAnsi="Book Antiqua"/>
          <w:b/>
          <w:bCs/>
          <w:color w:val="00B0F0"/>
        </w:rPr>
        <w:t>2024</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31A68CEB"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A938FE">
        <w:rPr>
          <w:rFonts w:ascii="Book Antiqua" w:hAnsi="Book Antiqua" w:cs="Arial"/>
          <w:b/>
          <w:bCs/>
          <w:color w:val="00B0F0"/>
        </w:rPr>
        <w:t>19</w:t>
      </w:r>
      <w:r w:rsidR="00A938FE" w:rsidRPr="00D12644">
        <w:rPr>
          <w:rFonts w:ascii="Book Antiqua" w:hAnsi="Book Antiqua" w:cs="Arial"/>
          <w:b/>
          <w:bCs/>
          <w:color w:val="00B0F0"/>
        </w:rPr>
        <w:t>.07.</w:t>
      </w:r>
      <w:r w:rsidR="00A938FE" w:rsidRPr="00D12644">
        <w:rPr>
          <w:rFonts w:ascii="Book Antiqua" w:hAnsi="Book Antiqua"/>
          <w:b/>
          <w:bCs/>
          <w:color w:val="00B0F0"/>
        </w:rPr>
        <w:t>2024</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1BDBA2CE"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8910D6">
        <w:rPr>
          <w:rFonts w:asciiTheme="minorHAnsi" w:hAnsiTheme="minorHAnsi" w:cs="Arial"/>
          <w:b/>
          <w:bCs/>
          <w:u w:val="single"/>
        </w:rPr>
        <w:t xml:space="preserve">, </w:t>
      </w:r>
      <w:r w:rsidR="00B53499" w:rsidRPr="00D6538E">
        <w:rPr>
          <w:rFonts w:asciiTheme="minorHAnsi" w:hAnsiTheme="minorHAnsi" w:cs="Arial"/>
          <w:b/>
          <w:bCs/>
          <w:u w:val="single"/>
        </w:rPr>
        <w:t>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Event Encountered declaration</w:t>
      </w:r>
      <w:r w:rsidR="00B53499" w:rsidRPr="00D6538E">
        <w:rPr>
          <w:rFonts w:asciiTheme="minorHAnsi" w:hAnsiTheme="minorHAnsi" w:cs="Arial"/>
          <w:b/>
          <w:bCs/>
          <w:u w:val="single"/>
        </w:rPr>
        <w:t xml:space="preserve">  </w:t>
      </w:r>
      <w:r w:rsidR="000B2EC4" w:rsidRPr="00D6538E">
        <w:rPr>
          <w:rFonts w:asciiTheme="minorHAnsi" w:hAnsiTheme="minorHAnsi" w:cs="Arial"/>
          <w:b/>
          <w:bCs/>
        </w:rPr>
        <w:t>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000000" w:rsidP="00F322B6">
      <w:pPr>
        <w:ind w:left="1080"/>
        <w:jc w:val="both"/>
        <w:rPr>
          <w:rFonts w:asciiTheme="minorHAnsi" w:hAnsiTheme="minorHAnsi" w:cs="Arial"/>
          <w:i/>
          <w:iCs/>
          <w:lang w:val="en-GB"/>
        </w:rPr>
      </w:pPr>
      <w:hyperlink r:id="rId19" w:history="1">
        <w:r w:rsidR="00F322B6"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00F322B6"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000000" w:rsidP="00373400">
      <w:pPr>
        <w:ind w:left="360" w:firstLine="720"/>
        <w:rPr>
          <w:rStyle w:val="Hyperlink"/>
          <w:rFonts w:asciiTheme="minorHAnsi" w:hAnsiTheme="minorHAnsi"/>
          <w:i/>
          <w:iCs/>
          <w:lang w:val="en-GB"/>
        </w:rPr>
      </w:pPr>
      <w:hyperlink r:id="rId20" w:history="1">
        <w:r w:rsidR="00373400"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000000" w:rsidP="00EF6529">
      <w:pPr>
        <w:ind w:left="1080"/>
        <w:jc w:val="both"/>
        <w:rPr>
          <w:rStyle w:val="Hyperlink"/>
          <w:rFonts w:ascii="Arial" w:hAnsi="Arial" w:cs="Arial"/>
          <w:iCs/>
          <w:color w:val="auto"/>
          <w:sz w:val="22"/>
          <w:szCs w:val="22"/>
          <w:u w:val="none"/>
          <w:lang w:val="en-GB"/>
        </w:rPr>
      </w:pPr>
      <w:hyperlink r:id="rId21" w:history="1">
        <w:r w:rsidR="00EF6529"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2"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3"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3"/>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4"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4"/>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2"/>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E274C" w14:textId="77777777" w:rsidR="00E81F47" w:rsidRDefault="00E81F47">
      <w:r>
        <w:separator/>
      </w:r>
    </w:p>
  </w:endnote>
  <w:endnote w:type="continuationSeparator" w:id="0">
    <w:p w14:paraId="784133B5" w14:textId="77777777" w:rsidR="00E81F47" w:rsidRDefault="00E8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D0D04" w14:textId="77777777" w:rsidR="00E81F47" w:rsidRDefault="00E81F47">
      <w:r>
        <w:separator/>
      </w:r>
    </w:p>
  </w:footnote>
  <w:footnote w:type="continuationSeparator" w:id="0">
    <w:p w14:paraId="03D4E590" w14:textId="77777777" w:rsidR="00E81F47" w:rsidRDefault="00E81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6CBF"/>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6AA7"/>
    <w:rsid w:val="000D7867"/>
    <w:rsid w:val="000D786D"/>
    <w:rsid w:val="000E521D"/>
    <w:rsid w:val="000E544F"/>
    <w:rsid w:val="000E602F"/>
    <w:rsid w:val="000F0CC1"/>
    <w:rsid w:val="000F1047"/>
    <w:rsid w:val="000F1092"/>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9D8"/>
    <w:rsid w:val="00205E42"/>
    <w:rsid w:val="002060E9"/>
    <w:rsid w:val="00214D96"/>
    <w:rsid w:val="00214DC8"/>
    <w:rsid w:val="0021644C"/>
    <w:rsid w:val="00216779"/>
    <w:rsid w:val="002167A4"/>
    <w:rsid w:val="00216B1B"/>
    <w:rsid w:val="00217F1E"/>
    <w:rsid w:val="0022171A"/>
    <w:rsid w:val="0022460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6852"/>
    <w:rsid w:val="002D0287"/>
    <w:rsid w:val="002D1562"/>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C8C"/>
    <w:rsid w:val="003014E2"/>
    <w:rsid w:val="00301C8C"/>
    <w:rsid w:val="00302027"/>
    <w:rsid w:val="003020AA"/>
    <w:rsid w:val="003025E1"/>
    <w:rsid w:val="00303D3E"/>
    <w:rsid w:val="003056DE"/>
    <w:rsid w:val="00305839"/>
    <w:rsid w:val="0030654A"/>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49D0"/>
    <w:rsid w:val="00365775"/>
    <w:rsid w:val="00365E24"/>
    <w:rsid w:val="003660A8"/>
    <w:rsid w:val="0036757B"/>
    <w:rsid w:val="00373400"/>
    <w:rsid w:val="003736E9"/>
    <w:rsid w:val="00374E9B"/>
    <w:rsid w:val="00380108"/>
    <w:rsid w:val="003814EE"/>
    <w:rsid w:val="00384B5D"/>
    <w:rsid w:val="00384ED4"/>
    <w:rsid w:val="0038696B"/>
    <w:rsid w:val="00387DD6"/>
    <w:rsid w:val="00391F4B"/>
    <w:rsid w:val="00394021"/>
    <w:rsid w:val="003961FA"/>
    <w:rsid w:val="003976EB"/>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5419"/>
    <w:rsid w:val="0042732A"/>
    <w:rsid w:val="004278A0"/>
    <w:rsid w:val="00431DE2"/>
    <w:rsid w:val="00432518"/>
    <w:rsid w:val="00433D3A"/>
    <w:rsid w:val="004347B0"/>
    <w:rsid w:val="00434ECB"/>
    <w:rsid w:val="004358E8"/>
    <w:rsid w:val="004372C8"/>
    <w:rsid w:val="00437523"/>
    <w:rsid w:val="00442322"/>
    <w:rsid w:val="00443286"/>
    <w:rsid w:val="00443D28"/>
    <w:rsid w:val="0044401C"/>
    <w:rsid w:val="004450F5"/>
    <w:rsid w:val="00446095"/>
    <w:rsid w:val="00446122"/>
    <w:rsid w:val="00446C02"/>
    <w:rsid w:val="00447635"/>
    <w:rsid w:val="0045182D"/>
    <w:rsid w:val="0045307C"/>
    <w:rsid w:val="00453EB1"/>
    <w:rsid w:val="004541DC"/>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C7000"/>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9FB"/>
    <w:rsid w:val="004F0C59"/>
    <w:rsid w:val="004F21C4"/>
    <w:rsid w:val="004F2A4E"/>
    <w:rsid w:val="004F3168"/>
    <w:rsid w:val="004F32B8"/>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C0B8D"/>
    <w:rsid w:val="005C18AA"/>
    <w:rsid w:val="005C19D6"/>
    <w:rsid w:val="005C2D08"/>
    <w:rsid w:val="005C49BA"/>
    <w:rsid w:val="005C4F87"/>
    <w:rsid w:val="005C6667"/>
    <w:rsid w:val="005C7E49"/>
    <w:rsid w:val="005C7FB8"/>
    <w:rsid w:val="005D1A3E"/>
    <w:rsid w:val="005D1C24"/>
    <w:rsid w:val="005D1D97"/>
    <w:rsid w:val="005D2249"/>
    <w:rsid w:val="005D2502"/>
    <w:rsid w:val="005D2ABA"/>
    <w:rsid w:val="005D2E17"/>
    <w:rsid w:val="005D2F36"/>
    <w:rsid w:val="005D3BB4"/>
    <w:rsid w:val="005D414F"/>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87D"/>
    <w:rsid w:val="00691768"/>
    <w:rsid w:val="00692D78"/>
    <w:rsid w:val="006969CA"/>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38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534"/>
    <w:rsid w:val="007201D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A0C"/>
    <w:rsid w:val="007C2512"/>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61BB"/>
    <w:rsid w:val="007F77C6"/>
    <w:rsid w:val="00800016"/>
    <w:rsid w:val="00801267"/>
    <w:rsid w:val="008019CC"/>
    <w:rsid w:val="008025CA"/>
    <w:rsid w:val="00802D58"/>
    <w:rsid w:val="00802F9E"/>
    <w:rsid w:val="0080428E"/>
    <w:rsid w:val="00805243"/>
    <w:rsid w:val="00805528"/>
    <w:rsid w:val="00805A3A"/>
    <w:rsid w:val="00806826"/>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5A2B"/>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1E8A"/>
    <w:rsid w:val="009339E1"/>
    <w:rsid w:val="00934044"/>
    <w:rsid w:val="0093479E"/>
    <w:rsid w:val="00936E8E"/>
    <w:rsid w:val="00937BB2"/>
    <w:rsid w:val="0094034A"/>
    <w:rsid w:val="0094164C"/>
    <w:rsid w:val="00941B85"/>
    <w:rsid w:val="0094209D"/>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6E08"/>
    <w:rsid w:val="009F745F"/>
    <w:rsid w:val="00A013F1"/>
    <w:rsid w:val="00A03AC4"/>
    <w:rsid w:val="00A044CF"/>
    <w:rsid w:val="00A04A22"/>
    <w:rsid w:val="00A05F5A"/>
    <w:rsid w:val="00A0686B"/>
    <w:rsid w:val="00A06F0C"/>
    <w:rsid w:val="00A125AF"/>
    <w:rsid w:val="00A13516"/>
    <w:rsid w:val="00A14B92"/>
    <w:rsid w:val="00A166A9"/>
    <w:rsid w:val="00A167D5"/>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0C8"/>
    <w:rsid w:val="00A64292"/>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38F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13E3"/>
    <w:rsid w:val="00B42103"/>
    <w:rsid w:val="00B43696"/>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291"/>
    <w:rsid w:val="00B8531F"/>
    <w:rsid w:val="00B8554A"/>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4B20"/>
    <w:rsid w:val="00C25C88"/>
    <w:rsid w:val="00C27375"/>
    <w:rsid w:val="00C27623"/>
    <w:rsid w:val="00C2797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40B"/>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9DE"/>
    <w:rsid w:val="00E44E26"/>
    <w:rsid w:val="00E457FC"/>
    <w:rsid w:val="00E46087"/>
    <w:rsid w:val="00E47613"/>
    <w:rsid w:val="00E50B52"/>
    <w:rsid w:val="00E519CB"/>
    <w:rsid w:val="00E52464"/>
    <w:rsid w:val="00E52BDF"/>
    <w:rsid w:val="00E52D5B"/>
    <w:rsid w:val="00E5655E"/>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F07"/>
    <w:rsid w:val="00E81F47"/>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B07C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20BC3"/>
    <w:rsid w:val="00F24AA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47970"/>
    <w:rsid w:val="00F512D4"/>
    <w:rsid w:val="00F518DA"/>
    <w:rsid w:val="00F51F9F"/>
    <w:rsid w:val="00F51FD2"/>
    <w:rsid w:val="00F520D3"/>
    <w:rsid w:val="00F52B85"/>
    <w:rsid w:val="00F53150"/>
    <w:rsid w:val="00F544C5"/>
    <w:rsid w:val="00F55606"/>
    <w:rsid w:val="00F61EC0"/>
    <w:rsid w:val="00F6327F"/>
    <w:rsid w:val="00F652AF"/>
    <w:rsid w:val="00F66C33"/>
    <w:rsid w:val="00F670A4"/>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 w:val="00FF7F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7</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12935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275</cp:revision>
  <cp:lastPrinted>2020-03-18T07:40:00Z</cp:lastPrinted>
  <dcterms:created xsi:type="dcterms:W3CDTF">2020-06-10T03:28:00Z</dcterms:created>
  <dcterms:modified xsi:type="dcterms:W3CDTF">2024-07-11T11:51:00Z</dcterms:modified>
</cp:coreProperties>
</file>